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4F" w:rsidRPr="00866D67" w:rsidRDefault="0033579C" w:rsidP="00691E4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12" w:lineRule="auto"/>
        <w:textAlignment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</w:t>
      </w:r>
      <w:r w:rsidR="00691E4F" w:rsidRPr="00866D67">
        <w:rPr>
          <w:rFonts w:ascii="Times New Roman" w:hAnsi="Times New Roman"/>
          <w:b/>
          <w:sz w:val="26"/>
          <w:szCs w:val="26"/>
        </w:rPr>
        <w:t>: Với báo cáo, không thể thiết lập việc gì?</w:t>
      </w:r>
    </w:p>
    <w:p w:rsidR="00691E4F" w:rsidRPr="00866D67" w:rsidRDefault="00691E4F" w:rsidP="00866D67">
      <w:pPr>
        <w:tabs>
          <w:tab w:val="left" w:pos="435"/>
          <w:tab w:val="left" w:pos="2985"/>
          <w:tab w:val="left" w:pos="4253"/>
          <w:tab w:val="left" w:pos="7710"/>
        </w:tabs>
        <w:autoSpaceDE w:val="0"/>
        <w:autoSpaceDN w:val="0"/>
        <w:adjustRightInd w:val="0"/>
        <w:spacing w:after="0" w:line="312" w:lineRule="auto"/>
        <w:textAlignment w:val="center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bCs/>
          <w:sz w:val="26"/>
          <w:szCs w:val="26"/>
        </w:rPr>
        <w:t>A.</w:t>
      </w:r>
      <w:r w:rsidRPr="00866D67">
        <w:rPr>
          <w:rFonts w:ascii="Times New Roman" w:hAnsi="Times New Roman"/>
          <w:sz w:val="26"/>
          <w:szCs w:val="26"/>
        </w:rPr>
        <w:t xml:space="preserve"> Gộp nhóm dữ liệu</w:t>
      </w:r>
      <w:r w:rsidRPr="00866D67">
        <w:rPr>
          <w:rFonts w:ascii="Times New Roman" w:hAnsi="Times New Roman"/>
          <w:sz w:val="26"/>
          <w:szCs w:val="26"/>
        </w:rPr>
        <w:tab/>
      </w:r>
      <w:r w:rsidR="00866D67">
        <w:rPr>
          <w:rFonts w:ascii="Times New Roman" w:hAnsi="Times New Roman"/>
          <w:sz w:val="26"/>
          <w:szCs w:val="26"/>
        </w:rPr>
        <w:tab/>
      </w:r>
      <w:r w:rsidRPr="00866D67">
        <w:rPr>
          <w:rFonts w:ascii="Times New Roman" w:hAnsi="Times New Roman"/>
          <w:bCs/>
          <w:sz w:val="26"/>
          <w:szCs w:val="26"/>
        </w:rPr>
        <w:t>B.</w:t>
      </w:r>
      <w:r w:rsidRPr="00866D67">
        <w:rPr>
          <w:rFonts w:ascii="Times New Roman" w:hAnsi="Times New Roman"/>
          <w:sz w:val="26"/>
          <w:szCs w:val="26"/>
        </w:rPr>
        <w:t xml:space="preserve"> Lọc các bản ghi thỏa mãn 1 điều kiện nào đó</w:t>
      </w:r>
    </w:p>
    <w:p w:rsidR="00691E4F" w:rsidRPr="00866D67" w:rsidRDefault="00691E4F" w:rsidP="00866D67">
      <w:pPr>
        <w:tabs>
          <w:tab w:val="left" w:pos="435"/>
          <w:tab w:val="left" w:pos="2985"/>
          <w:tab w:val="left" w:pos="4253"/>
          <w:tab w:val="left" w:pos="7710"/>
        </w:tabs>
        <w:autoSpaceDE w:val="0"/>
        <w:autoSpaceDN w:val="0"/>
        <w:adjustRightInd w:val="0"/>
        <w:spacing w:after="0" w:line="312" w:lineRule="auto"/>
        <w:textAlignment w:val="center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bCs/>
          <w:sz w:val="26"/>
          <w:szCs w:val="26"/>
        </w:rPr>
        <w:t xml:space="preserve">C. </w:t>
      </w:r>
      <w:r w:rsidRPr="00866D67">
        <w:rPr>
          <w:rFonts w:ascii="Times New Roman" w:hAnsi="Times New Roman"/>
          <w:sz w:val="26"/>
          <w:szCs w:val="26"/>
        </w:rPr>
        <w:t>Chọn trường đưa vào báo cáo</w:t>
      </w:r>
      <w:r w:rsidRPr="00866D67">
        <w:rPr>
          <w:rFonts w:ascii="Times New Roman" w:hAnsi="Times New Roman"/>
          <w:sz w:val="26"/>
          <w:szCs w:val="26"/>
        </w:rPr>
        <w:tab/>
      </w:r>
      <w:r w:rsidRPr="00866D67">
        <w:rPr>
          <w:rFonts w:ascii="Times New Roman" w:hAnsi="Times New Roman"/>
          <w:bCs/>
          <w:sz w:val="26"/>
          <w:szCs w:val="26"/>
        </w:rPr>
        <w:t>D.</w:t>
      </w:r>
      <w:r w:rsidRPr="00866D67">
        <w:rPr>
          <w:rFonts w:ascii="Times New Roman" w:hAnsi="Times New Roman"/>
          <w:sz w:val="26"/>
          <w:szCs w:val="26"/>
        </w:rPr>
        <w:t xml:space="preserve"> Bố trí báo cáo và chọn kiểu trình bày</w:t>
      </w:r>
    </w:p>
    <w:p w:rsidR="00691E4F" w:rsidRPr="00866D67" w:rsidRDefault="0033579C" w:rsidP="00691E4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12" w:lineRule="auto"/>
        <w:textAlignment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</w:t>
      </w:r>
      <w:r w:rsidR="00691E4F" w:rsidRPr="00866D67">
        <w:rPr>
          <w:rFonts w:ascii="Times New Roman" w:hAnsi="Times New Roman"/>
          <w:b/>
          <w:sz w:val="26"/>
          <w:szCs w:val="26"/>
        </w:rPr>
        <w:t>: Thao tác nào không thuộc loại khai thác CSDL quan hệ?</w:t>
      </w:r>
    </w:p>
    <w:p w:rsidR="00691E4F" w:rsidRPr="00866D67" w:rsidRDefault="00691E4F" w:rsidP="00691E4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12" w:lineRule="auto"/>
        <w:textAlignment w:val="center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bCs/>
          <w:sz w:val="26"/>
          <w:szCs w:val="26"/>
        </w:rPr>
        <w:t>A.</w:t>
      </w:r>
      <w:r w:rsidRPr="00866D67">
        <w:rPr>
          <w:rFonts w:ascii="Times New Roman" w:hAnsi="Times New Roman"/>
          <w:sz w:val="26"/>
          <w:szCs w:val="26"/>
        </w:rPr>
        <w:t xml:space="preserve"> Truyền dữ liệu</w:t>
      </w:r>
      <w:r w:rsidRPr="00866D67">
        <w:rPr>
          <w:rFonts w:ascii="Times New Roman" w:hAnsi="Times New Roman"/>
          <w:sz w:val="26"/>
          <w:szCs w:val="26"/>
        </w:rPr>
        <w:tab/>
      </w:r>
      <w:r w:rsidR="0033579C">
        <w:rPr>
          <w:rFonts w:ascii="Times New Roman" w:hAnsi="Times New Roman"/>
          <w:sz w:val="26"/>
          <w:szCs w:val="26"/>
        </w:rPr>
        <w:tab/>
      </w:r>
      <w:r w:rsidRPr="00866D67">
        <w:rPr>
          <w:rFonts w:ascii="Times New Roman" w:hAnsi="Times New Roman"/>
          <w:bCs/>
          <w:sz w:val="26"/>
          <w:szCs w:val="26"/>
        </w:rPr>
        <w:t>B.</w:t>
      </w:r>
      <w:r w:rsidRPr="00866D67">
        <w:rPr>
          <w:rFonts w:ascii="Times New Roman" w:hAnsi="Times New Roman"/>
          <w:sz w:val="26"/>
          <w:szCs w:val="26"/>
        </w:rPr>
        <w:t xml:space="preserve"> Kết xuất báo cáo</w:t>
      </w:r>
    </w:p>
    <w:p w:rsidR="00691E4F" w:rsidRPr="00866D67" w:rsidRDefault="00691E4F" w:rsidP="00691E4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12" w:lineRule="auto"/>
        <w:textAlignment w:val="center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bCs/>
          <w:sz w:val="26"/>
          <w:szCs w:val="26"/>
        </w:rPr>
        <w:t>C.</w:t>
      </w:r>
      <w:r w:rsidRPr="00866D67">
        <w:rPr>
          <w:rFonts w:ascii="Times New Roman" w:hAnsi="Times New Roman"/>
          <w:sz w:val="26"/>
          <w:szCs w:val="26"/>
        </w:rPr>
        <w:t xml:space="preserve"> Sắp xếp các bản ghi</w:t>
      </w:r>
      <w:r w:rsidRPr="00866D67">
        <w:rPr>
          <w:rFonts w:ascii="Times New Roman" w:hAnsi="Times New Roman"/>
          <w:sz w:val="26"/>
          <w:szCs w:val="26"/>
        </w:rPr>
        <w:tab/>
      </w:r>
      <w:r w:rsidR="00866D67">
        <w:rPr>
          <w:rFonts w:ascii="Times New Roman" w:hAnsi="Times New Roman"/>
          <w:sz w:val="26"/>
          <w:szCs w:val="26"/>
        </w:rPr>
        <w:tab/>
      </w:r>
      <w:r w:rsidRPr="00866D67">
        <w:rPr>
          <w:rFonts w:ascii="Times New Roman" w:hAnsi="Times New Roman"/>
          <w:bCs/>
          <w:sz w:val="26"/>
          <w:szCs w:val="26"/>
        </w:rPr>
        <w:t>D.</w:t>
      </w:r>
      <w:r w:rsidRPr="00866D67">
        <w:rPr>
          <w:rFonts w:ascii="Times New Roman" w:hAnsi="Times New Roman"/>
          <w:sz w:val="26"/>
          <w:szCs w:val="26"/>
        </w:rPr>
        <w:t xml:space="preserve"> Xem dữ liệu</w:t>
      </w:r>
    </w:p>
    <w:p w:rsidR="00691E4F" w:rsidRPr="00866D67" w:rsidRDefault="0033579C" w:rsidP="00691E4F">
      <w:p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</w:t>
      </w:r>
      <w:r w:rsidR="00691E4F" w:rsidRPr="00866D67">
        <w:rPr>
          <w:rFonts w:ascii="Times New Roman" w:hAnsi="Times New Roman"/>
          <w:b/>
          <w:sz w:val="26"/>
          <w:szCs w:val="26"/>
        </w:rPr>
        <w:t>: Tìm phương án sai. Thao tác sắp xếp bản ghi?</w:t>
      </w:r>
    </w:p>
    <w:p w:rsidR="00691E4F" w:rsidRPr="00866D67" w:rsidRDefault="00691E4F" w:rsidP="00691E4F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sz w:val="26"/>
          <w:szCs w:val="26"/>
        </w:rPr>
        <w:t>A. Chỉ thực hiện sắp xếp trên một trường</w:t>
      </w:r>
    </w:p>
    <w:p w:rsidR="00691E4F" w:rsidRPr="00866D67" w:rsidRDefault="00691E4F" w:rsidP="00691E4F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sz w:val="26"/>
          <w:szCs w:val="26"/>
        </w:rPr>
        <w:t>B. Có thể thực hiện sắp xếp trên một vài trường với mức ưu tiên khác nhau</w:t>
      </w:r>
    </w:p>
    <w:p w:rsidR="00691E4F" w:rsidRPr="00866D67" w:rsidRDefault="00691E4F" w:rsidP="00691E4F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sz w:val="26"/>
          <w:szCs w:val="26"/>
        </w:rPr>
        <w:t>C. Không làm thay đổi vị trí lưu các bản ghi trên đĩa</w:t>
      </w:r>
    </w:p>
    <w:p w:rsidR="00691E4F" w:rsidRPr="00866D67" w:rsidRDefault="00691E4F" w:rsidP="00691E4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sz w:val="26"/>
          <w:szCs w:val="26"/>
        </w:rPr>
        <w:t>D. Để tổ chức lưu trữ dữ liệu hợp lý hơn</w:t>
      </w:r>
    </w:p>
    <w:p w:rsidR="00691E4F" w:rsidRPr="00866D67" w:rsidRDefault="004239A6" w:rsidP="00691E4F">
      <w:p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</w:t>
      </w:r>
      <w:bookmarkStart w:id="0" w:name="_GoBack"/>
      <w:bookmarkEnd w:id="0"/>
      <w:r w:rsidR="00691E4F" w:rsidRPr="00866D67">
        <w:rPr>
          <w:rFonts w:ascii="Times New Roman" w:hAnsi="Times New Roman"/>
          <w:b/>
          <w:sz w:val="26"/>
          <w:szCs w:val="26"/>
        </w:rPr>
        <w:t>: Sau khi thực hiện một vài phép truy vấn, CSDL sẽ như thế nào?</w:t>
      </w:r>
    </w:p>
    <w:p w:rsidR="00691E4F" w:rsidRPr="00866D67" w:rsidRDefault="00691E4F" w:rsidP="00691E4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sz w:val="26"/>
          <w:szCs w:val="26"/>
        </w:rPr>
        <w:t>A. CSDL vẫn giữ nguyên, không thay đổi.</w:t>
      </w:r>
    </w:p>
    <w:p w:rsidR="00691E4F" w:rsidRPr="00866D67" w:rsidRDefault="00691E4F" w:rsidP="00691E4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sz w:val="26"/>
          <w:szCs w:val="26"/>
        </w:rPr>
        <w:t>B. Thông tin rút ra được sau khi truy vấn không còn được lưu trong CSDL</w:t>
      </w:r>
    </w:p>
    <w:p w:rsidR="00691E4F" w:rsidRPr="00866D67" w:rsidRDefault="00691E4F" w:rsidP="00691E4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866D67">
        <w:rPr>
          <w:rFonts w:ascii="Times New Roman" w:hAnsi="Times New Roman"/>
          <w:sz w:val="26"/>
          <w:szCs w:val="26"/>
        </w:rPr>
        <w:t>C. CSDL chỉ còn chứa các thông tin tìm được sau khi truy vấn</w:t>
      </w:r>
    </w:p>
    <w:p w:rsidR="00691E4F" w:rsidRPr="00866D67" w:rsidRDefault="00691E4F" w:rsidP="00691E4F">
      <w:p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866D67">
        <w:rPr>
          <w:rFonts w:ascii="Times New Roman" w:hAnsi="Times New Roman"/>
          <w:sz w:val="26"/>
          <w:szCs w:val="26"/>
        </w:rPr>
        <w:t>D. CSDL sẽ biến mất</w:t>
      </w:r>
      <w:r w:rsidRPr="00866D67">
        <w:rPr>
          <w:rFonts w:ascii="Times New Roman" w:hAnsi="Times New Roman"/>
          <w:b/>
          <w:sz w:val="26"/>
          <w:szCs w:val="26"/>
        </w:rPr>
        <w:t xml:space="preserve"> </w:t>
      </w:r>
    </w:p>
    <w:p w:rsidR="0033579C" w:rsidRPr="00866D67" w:rsidRDefault="0033579C" w:rsidP="0033579C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866D67">
        <w:rPr>
          <w:rFonts w:ascii="Times New Roman" w:hAnsi="Times New Roman"/>
          <w:b/>
          <w:sz w:val="26"/>
          <w:szCs w:val="26"/>
          <w:lang w:val="fr-FR"/>
        </w:rPr>
        <w:t>Câu 5: Xóa bản ghi là?</w:t>
      </w:r>
    </w:p>
    <w:p w:rsidR="0033579C" w:rsidRPr="00866D67" w:rsidRDefault="0033579C" w:rsidP="0033579C">
      <w:pPr>
        <w:tabs>
          <w:tab w:val="left" w:pos="5670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866D67">
        <w:rPr>
          <w:rFonts w:ascii="Times New Roman" w:hAnsi="Times New Roman"/>
          <w:sz w:val="26"/>
          <w:szCs w:val="26"/>
          <w:lang w:val="fr-FR"/>
        </w:rPr>
        <w:t>A. Xóa một hoặc một số quan hệ</w:t>
      </w:r>
      <w:r w:rsidRPr="00866D67">
        <w:rPr>
          <w:rFonts w:ascii="Times New Roman" w:hAnsi="Times New Roman"/>
          <w:sz w:val="26"/>
          <w:szCs w:val="26"/>
          <w:lang w:val="fr-FR"/>
        </w:rPr>
        <w:tab/>
        <w:t>B. Xóa một hoặc một số CSDL</w:t>
      </w:r>
    </w:p>
    <w:p w:rsidR="0033579C" w:rsidRPr="00866D67" w:rsidRDefault="0033579C" w:rsidP="0033579C">
      <w:pPr>
        <w:tabs>
          <w:tab w:val="left" w:pos="4536"/>
        </w:tabs>
        <w:spacing w:after="0" w:line="312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866D67">
        <w:rPr>
          <w:rFonts w:ascii="Times New Roman" w:hAnsi="Times New Roman"/>
          <w:sz w:val="26"/>
          <w:szCs w:val="26"/>
          <w:lang w:val="fr-FR"/>
        </w:rPr>
        <w:t>C. Xóa một hoặc một số bộ của bảng</w:t>
      </w:r>
      <w:r w:rsidRPr="00866D67">
        <w:rPr>
          <w:rFonts w:ascii="Times New Roman" w:hAnsi="Times New Roman"/>
          <w:sz w:val="26"/>
          <w:szCs w:val="26"/>
          <w:lang w:val="fr-FR"/>
        </w:rPr>
        <w:tab/>
        <w:t>D. Xóa một hoặc một số thuộc tính của bảng</w:t>
      </w:r>
    </w:p>
    <w:p w:rsidR="003704E6" w:rsidRPr="00866D67" w:rsidRDefault="003704E6"/>
    <w:sectPr w:rsidR="003704E6" w:rsidRPr="0086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4F"/>
    <w:rsid w:val="0033579C"/>
    <w:rsid w:val="003704E6"/>
    <w:rsid w:val="004239A6"/>
    <w:rsid w:val="00691E4F"/>
    <w:rsid w:val="00836CC6"/>
    <w:rsid w:val="00866D67"/>
    <w:rsid w:val="00B9784E"/>
    <w:rsid w:val="00E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E4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E4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</cp:revision>
  <dcterms:created xsi:type="dcterms:W3CDTF">2020-04-19T11:01:00Z</dcterms:created>
  <dcterms:modified xsi:type="dcterms:W3CDTF">2020-04-19T11:04:00Z</dcterms:modified>
</cp:coreProperties>
</file>